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5F5B6912" wp14:editId="50DACFF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82536" w:rsidRDefault="00982536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2536" w:rsidRDefault="00E30E27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20</w:t>
      </w:r>
    </w:p>
    <w:p w:rsidR="00982536" w:rsidRDefault="00982536" w:rsidP="00982536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E30E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 w:rsidR="00E30E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  <w:r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 Катански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982536" w:rsidRDefault="00982536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Емил Катански  запозна колегите си с проекта за</w:t>
      </w:r>
    </w:p>
    <w:p w:rsidR="00982536" w:rsidRPr="00CB4F99" w:rsidRDefault="00982536" w:rsidP="00982536">
      <w:pPr>
        <w:rPr>
          <w:rFonts w:ascii="Times New Roman" w:hAnsi="Times New Roman" w:cs="Times New Roman"/>
        </w:rPr>
      </w:pPr>
    </w:p>
    <w:p w:rsidR="00982536" w:rsidRPr="00CB4F99" w:rsidRDefault="00982536" w:rsidP="00982536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BA3F25" w:rsidRPr="00BA3F25" w:rsidRDefault="00E30E27" w:rsidP="00BA3F25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2"/>
        </w:rPr>
      </w:pPr>
      <w:r w:rsidRPr="00BA3F25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1. </w:t>
      </w:r>
      <w:r w:rsidR="00BA3F25"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Информация за състоянието на учебната база, резултатите от приключването на учебната </w:t>
      </w:r>
      <w:r w:rsidR="00BA3F25"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="00BA3F25" w:rsidRPr="00BA3F25">
        <w:rPr>
          <w:rFonts w:ascii="Times New Roman" w:hAnsi="Times New Roman" w:cs="Times New Roman"/>
          <w:color w:val="000000"/>
          <w:spacing w:val="2"/>
        </w:rPr>
        <w:t>24</w:t>
      </w:r>
      <w:r w:rsidR="00BA3F25"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="00BA3F25" w:rsidRPr="00BA3F25">
        <w:rPr>
          <w:rFonts w:ascii="Times New Roman" w:hAnsi="Times New Roman" w:cs="Times New Roman"/>
          <w:color w:val="000000"/>
          <w:spacing w:val="2"/>
        </w:rPr>
        <w:t>5</w:t>
      </w:r>
      <w:r w:rsidR="00BA3F25"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="00BA3F25" w:rsidRPr="00BA3F25">
        <w:rPr>
          <w:rFonts w:ascii="Times New Roman" w:hAnsi="Times New Roman" w:cs="Times New Roman"/>
          <w:color w:val="000000"/>
          <w:spacing w:val="2"/>
        </w:rPr>
        <w:t>5</w:t>
      </w:r>
      <w:r w:rsidR="00BA3F25"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="00BA3F25" w:rsidRPr="00BA3F25">
        <w:rPr>
          <w:rFonts w:ascii="Times New Roman" w:hAnsi="Times New Roman" w:cs="Times New Roman"/>
          <w:color w:val="000000"/>
          <w:spacing w:val="2"/>
        </w:rPr>
        <w:t>6</w:t>
      </w:r>
      <w:r w:rsidR="00BA3F25"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="00BA3F25"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="00BA3F25"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</w:p>
    <w:p w:rsidR="00E30E27" w:rsidRPr="00BA3F25" w:rsidRDefault="00E30E27" w:rsidP="00BA3F25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BA3F2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Докл. Кмета на Общината</w:t>
      </w:r>
    </w:p>
    <w:p w:rsidR="00BA3F25" w:rsidRPr="00BA3F25" w:rsidRDefault="00E30E27" w:rsidP="00BA3F25">
      <w:pPr>
        <w:jc w:val="both"/>
        <w:rPr>
          <w:rFonts w:ascii="Times New Roman" w:hAnsi="Times New Roman" w:cs="Times New Roman"/>
        </w:rPr>
      </w:pPr>
      <w:r w:rsidRPr="00BA3F2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BA3F25"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Информация за</w:t>
      </w:r>
      <w:r w:rsidR="00BA3F25" w:rsidRPr="00BA3F25">
        <w:rPr>
          <w:rFonts w:ascii="Times New Roman" w:hAnsi="Times New Roman" w:cs="Times New Roman"/>
          <w:bCs/>
          <w:i/>
        </w:rPr>
        <w:t xml:space="preserve"> </w:t>
      </w:r>
      <w:r w:rsidR="00BA3F25" w:rsidRPr="00BA3F25">
        <w:rPr>
          <w:rFonts w:ascii="Times New Roman" w:hAnsi="Times New Roman" w:cs="Times New Roman"/>
          <w:bCs/>
        </w:rPr>
        <w:t>с</w:t>
      </w:r>
      <w:r w:rsidR="00BA3F25" w:rsidRPr="00BA3F25">
        <w:rPr>
          <w:rFonts w:ascii="Times New Roman" w:hAnsi="Times New Roman" w:cs="Times New Roman"/>
        </w:rPr>
        <w:t xml:space="preserve">ъстоянието на материалната база, приключване </w:t>
      </w:r>
      <w:proofErr w:type="gramStart"/>
      <w:r w:rsidR="00BA3F25" w:rsidRPr="00BA3F25">
        <w:rPr>
          <w:rFonts w:ascii="Times New Roman" w:hAnsi="Times New Roman" w:cs="Times New Roman"/>
        </w:rPr>
        <w:t>на  учебната</w:t>
      </w:r>
      <w:proofErr w:type="gramEnd"/>
      <w:r w:rsidR="00BA3F25" w:rsidRPr="00BA3F25">
        <w:rPr>
          <w:rFonts w:ascii="Times New Roman" w:hAnsi="Times New Roman" w:cs="Times New Roman"/>
        </w:rPr>
        <w:t xml:space="preserve"> 2024 - 2025</w:t>
      </w:r>
      <w:r w:rsidR="00BA3F25" w:rsidRPr="00BA3F25">
        <w:rPr>
          <w:rFonts w:ascii="Times New Roman" w:hAnsi="Times New Roman" w:cs="Times New Roman"/>
          <w:lang w:val="en-US"/>
        </w:rPr>
        <w:t xml:space="preserve"> </w:t>
      </w:r>
      <w:r w:rsidR="00BA3F25"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="00BA3F25" w:rsidRPr="00BA3F25">
        <w:rPr>
          <w:rFonts w:ascii="Times New Roman" w:hAnsi="Times New Roman" w:cs="Times New Roman"/>
          <w:lang w:val="en-US"/>
        </w:rPr>
        <w:t>202</w:t>
      </w:r>
      <w:r w:rsidR="00BA3F25" w:rsidRPr="00BA3F25">
        <w:rPr>
          <w:rFonts w:ascii="Times New Roman" w:hAnsi="Times New Roman" w:cs="Times New Roman"/>
        </w:rPr>
        <w:t>5 - 2026</w:t>
      </w:r>
      <w:r w:rsidR="00BA3F25" w:rsidRPr="00BA3F25">
        <w:rPr>
          <w:rFonts w:ascii="Times New Roman" w:hAnsi="Times New Roman" w:cs="Times New Roman"/>
          <w:lang w:val="en-US"/>
        </w:rPr>
        <w:t xml:space="preserve"> </w:t>
      </w:r>
      <w:r w:rsidR="00BA3F25"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</w:p>
    <w:p w:rsidR="00E30E27" w:rsidRPr="00E30E27" w:rsidRDefault="00E30E27" w:rsidP="000A1F7F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Докл. Кмета на Общината</w:t>
      </w:r>
    </w:p>
    <w:p w:rsidR="00E30E27" w:rsidRPr="00E30E27" w:rsidRDefault="00E30E27" w:rsidP="00E30E27">
      <w:pP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30E2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Предложения</w:t>
      </w:r>
      <w:r w:rsidRPr="00E30E2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</w:p>
    <w:p w:rsidR="00E30E27" w:rsidRPr="00E30E27" w:rsidRDefault="00E30E27" w:rsidP="00E30E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промени по плана за капиталовите разходи на Община Гулянци за 2025 година.</w:t>
      </w:r>
    </w:p>
    <w:p w:rsidR="00E30E27" w:rsidRPr="00E30E27" w:rsidRDefault="00E30E27" w:rsidP="00E30E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E30E27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E30E27" w:rsidRPr="00E30E27" w:rsidRDefault="00E30E27" w:rsidP="00E30E27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Информация за изпълнение отчета за касово изпълнение на бюджета и на сметките за средствата от Европейския съюз към 30.06.2025 година на Община Гулянци.</w:t>
      </w:r>
    </w:p>
    <w:p w:rsidR="00E30E27" w:rsidRPr="00E30E27" w:rsidRDefault="00E30E27" w:rsidP="00E30E27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Допълнение към програма за и разпореждане с имотите – ОБЩИНСКА СОБСТВЕНОСТ за 2025 г.</w:t>
      </w:r>
    </w:p>
    <w:p w:rsidR="00E30E27" w:rsidRPr="00E30E27" w:rsidRDefault="00E30E27" w:rsidP="00E30E27">
      <w:pPr>
        <w:jc w:val="both"/>
        <w:rPr>
          <w:rFonts w:ascii="Times New Roman" w:hAnsi="Times New Roman" w:cs="Times New Roman"/>
          <w:b/>
          <w:i/>
          <w:caps/>
          <w:sz w:val="24"/>
          <w:szCs w:val="24"/>
          <w:lang w:val="en-US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 средищни </w:t>
      </w:r>
      <w:r w:rsidRPr="00E30E27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територията на 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2025/2026 година</w:t>
      </w:r>
    </w:p>
    <w:p w:rsidR="00E30E27" w:rsidRPr="00E30E27" w:rsidRDefault="00E30E27" w:rsidP="00E30E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Определяне броя на паралелките в VІІІ клас на СУ „Хр. Смирненски“ гр. Гулянци за учебната 2025/2026 г.</w:t>
      </w:r>
    </w:p>
    <w:p w:rsidR="00E30E27" w:rsidRPr="00E30E27" w:rsidRDefault="00E30E27" w:rsidP="00E30E27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2025/2026 г.</w:t>
      </w:r>
    </w:p>
    <w:p w:rsidR="00E30E27" w:rsidRPr="00E30E27" w:rsidRDefault="00E30E27" w:rsidP="00E30E27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 xml:space="preserve">Предоставяне на помещение за безвъзмездно и споделено ползване на Изпълнителна агенция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&lt;&lt;</w:t>
      </w:r>
      <w:r w:rsidRPr="00E30E27">
        <w:rPr>
          <w:rFonts w:ascii="Times New Roman" w:hAnsi="Times New Roman" w:cs="Times New Roman"/>
          <w:sz w:val="24"/>
          <w:szCs w:val="24"/>
        </w:rPr>
        <w:t>Инфраструктура на електронното управление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&gt;&gt;</w:t>
      </w:r>
    </w:p>
    <w:p w:rsidR="00E30E27" w:rsidRPr="00E30E27" w:rsidRDefault="00E30E27" w:rsidP="00E30E2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Утвърждаване и дофинансиране на маломерни, самостоятелни и слети паралелки с пълняемост под задължителния минимум за учебната 2025/2026 година в училищата на територията на община Гулянци.</w:t>
      </w:r>
    </w:p>
    <w:p w:rsidR="00E30E27" w:rsidRPr="00E30E27" w:rsidRDefault="00E30E27" w:rsidP="00E30E27">
      <w:pPr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 xml:space="preserve">Продажба на УПИ ХІ – 72а - частна общинска собственост, находящ се в кв. 102 по плана на с. Ленково, общ. Гулянци, </w:t>
      </w:r>
      <w:proofErr w:type="spellStart"/>
      <w:r w:rsidRPr="00E30E27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E30E27">
        <w:rPr>
          <w:rFonts w:ascii="Times New Roman" w:hAnsi="Times New Roman" w:cs="Times New Roman"/>
          <w:sz w:val="24"/>
          <w:szCs w:val="24"/>
        </w:rPr>
        <w:t>. Плевен, на собствениците на законно построената върху имота сграда.</w:t>
      </w:r>
    </w:p>
    <w:p w:rsidR="00E30E27" w:rsidRPr="00E30E27" w:rsidRDefault="00E30E27" w:rsidP="00E30E27">
      <w:pPr>
        <w:rPr>
          <w:rFonts w:ascii="Times New Roman" w:hAnsi="Times New Roman" w:cs="Times New Roman"/>
          <w:b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Председателя на ОбС относно</w:t>
      </w:r>
      <w:r w:rsidRPr="00E30E27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Отпускане средства за представително облекло на Кмета на Община Гулянци за текущата календарна 2025 г.</w:t>
      </w:r>
    </w:p>
    <w:p w:rsidR="00982536" w:rsidRDefault="00E30E27" w:rsidP="00E30E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Общински съветник относно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E30E27">
        <w:rPr>
          <w:rFonts w:ascii="Times New Roman" w:hAnsi="Times New Roman" w:cs="Times New Roman"/>
          <w:sz w:val="24"/>
          <w:szCs w:val="24"/>
        </w:rPr>
        <w:t xml:space="preserve"> Сключване на договор за финансиране  на СУ „ХРИСТО СМИРНЕНСКИ“ град Гулянци като главен партньор по проект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ROBG00326 – CBCEAEE </w:t>
      </w:r>
      <w:r w:rsidRPr="00E30E27">
        <w:rPr>
          <w:rFonts w:ascii="Times New Roman" w:hAnsi="Times New Roman" w:cs="Times New Roman"/>
          <w:sz w:val="24"/>
          <w:szCs w:val="24"/>
        </w:rPr>
        <w:t xml:space="preserve">„Трансгранично сътрудничество за осигуряване на привлекателна образователна среда“ по програмата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Interreg VI – A </w:t>
      </w:r>
      <w:r w:rsidRPr="00E30E27">
        <w:rPr>
          <w:rFonts w:ascii="Times New Roman" w:hAnsi="Times New Roman" w:cs="Times New Roman"/>
          <w:sz w:val="24"/>
          <w:szCs w:val="24"/>
        </w:rPr>
        <w:t>Румъния – България</w:t>
      </w:r>
    </w:p>
    <w:p w:rsidR="00105158" w:rsidRDefault="00105158" w:rsidP="00E30E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55E26" w:rsidRPr="00E30E27" w:rsidRDefault="00E55E26" w:rsidP="00E30E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1F7F" w:rsidRDefault="00AD76ED" w:rsidP="00E55E26">
      <w:pPr>
        <w:jc w:val="both"/>
        <w:rPr>
          <w:rFonts w:ascii="Times New Roman" w:hAnsi="Times New Roman" w:cs="Times New Roman"/>
          <w:sz w:val="24"/>
          <w:szCs w:val="24"/>
        </w:rPr>
      </w:pP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Информация за състоянието на учебната база, резултатите от приключването на учебната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  <w:r w:rsidR="0098253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A1F7F" w:rsidRPr="000A1F7F" w:rsidRDefault="000A1F7F" w:rsidP="000A1F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Отношение взе Председателя на постоянната комисия </w:t>
      </w:r>
      <w:r w:rsidRPr="000A1F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Той представи </w:t>
      </w:r>
      <w:proofErr w:type="spellStart"/>
      <w:r>
        <w:rPr>
          <w:rFonts w:ascii="Times New Roman" w:hAnsi="Times New Roman" w:cs="Times New Roman"/>
          <w:color w:val="000000"/>
          <w:spacing w:val="1"/>
          <w:lang w:val="ru-RU"/>
        </w:rPr>
        <w:t>и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нформация</w:t>
      </w:r>
      <w:r>
        <w:rPr>
          <w:rFonts w:ascii="Times New Roman" w:hAnsi="Times New Roman" w:cs="Times New Roman"/>
          <w:color w:val="000000"/>
          <w:spacing w:val="1"/>
          <w:lang w:val="ru-RU"/>
        </w:rPr>
        <w:t>та</w:t>
      </w:r>
      <w:proofErr w:type="spellEnd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за състоянието на учебната база, резултатите от приключването на учебната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</w:t>
      </w:r>
      <w:r>
        <w:rPr>
          <w:rFonts w:ascii="Times New Roman" w:hAnsi="Times New Roman" w:cs="Times New Roman"/>
          <w:color w:val="000000"/>
          <w:spacing w:val="2"/>
        </w:rPr>
        <w:t xml:space="preserve">. </w:t>
      </w:r>
    </w:p>
    <w:p w:rsidR="000A1F7F" w:rsidRPr="00BD53F4" w:rsidRDefault="000A1F7F" w:rsidP="000A1F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A1F7F" w:rsidRPr="00B2295E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A1F7F" w:rsidRPr="00B2295E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1F7F" w:rsidRPr="008E0DCF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2536" w:rsidRPr="00E55E26" w:rsidRDefault="00982536" w:rsidP="00E55E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982536" w:rsidRP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1F7F" w:rsidRDefault="00AD76ED" w:rsidP="00E55E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</w:pP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Информация за</w:t>
      </w:r>
      <w:r w:rsidRPr="00BA3F25">
        <w:rPr>
          <w:rFonts w:ascii="Times New Roman" w:hAnsi="Times New Roman" w:cs="Times New Roman"/>
          <w:bCs/>
          <w:i/>
        </w:rPr>
        <w:t xml:space="preserve"> </w:t>
      </w:r>
      <w:r w:rsidRPr="00BA3F25">
        <w:rPr>
          <w:rFonts w:ascii="Times New Roman" w:hAnsi="Times New Roman" w:cs="Times New Roman"/>
          <w:bCs/>
        </w:rPr>
        <w:t>с</w:t>
      </w:r>
      <w:r w:rsidRPr="00BA3F25">
        <w:rPr>
          <w:rFonts w:ascii="Times New Roman" w:hAnsi="Times New Roman" w:cs="Times New Roman"/>
        </w:rPr>
        <w:t xml:space="preserve">ъстоянието на материалната база, приключване </w:t>
      </w:r>
      <w:proofErr w:type="gramStart"/>
      <w:r w:rsidRPr="00BA3F25">
        <w:rPr>
          <w:rFonts w:ascii="Times New Roman" w:hAnsi="Times New Roman" w:cs="Times New Roman"/>
        </w:rPr>
        <w:t>на  учебната</w:t>
      </w:r>
      <w:proofErr w:type="gramEnd"/>
      <w:r w:rsidRPr="00BA3F25">
        <w:rPr>
          <w:rFonts w:ascii="Times New Roman" w:hAnsi="Times New Roman" w:cs="Times New Roman"/>
        </w:rPr>
        <w:t xml:space="preserve"> 2024 - 2025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Pr="00BA3F25">
        <w:rPr>
          <w:rFonts w:ascii="Times New Roman" w:hAnsi="Times New Roman" w:cs="Times New Roman"/>
          <w:lang w:val="en-US"/>
        </w:rPr>
        <w:t>202</w:t>
      </w:r>
      <w:r w:rsidRPr="00BA3F25">
        <w:rPr>
          <w:rFonts w:ascii="Times New Roman" w:hAnsi="Times New Roman" w:cs="Times New Roman"/>
        </w:rPr>
        <w:t>5 - 2026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  <w:r w:rsidR="00982536" w:rsidRPr="009825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ab/>
      </w:r>
    </w:p>
    <w:p w:rsidR="000A1F7F" w:rsidRDefault="000A1F7F" w:rsidP="00E55E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0A1F7F" w:rsidRDefault="000A1F7F" w:rsidP="00E55E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 на постоянната комисия </w:t>
      </w:r>
      <w:r w:rsidRPr="000A1F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запозна членовете на комисията с предложението.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След проведеното гласуване, с резултат:</w:t>
      </w:r>
    </w:p>
    <w:p w:rsidR="000A1F7F" w:rsidRPr="00B2295E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A1F7F" w:rsidRPr="00B2295E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1F7F" w:rsidRPr="008E0DCF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</w:p>
    <w:p w:rsidR="00A914DB" w:rsidRPr="00E55E26" w:rsidRDefault="00A914DB" w:rsidP="00E55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914DB" w:rsidRPr="00A914DB" w:rsidRDefault="00A914DB" w:rsidP="00982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E30E27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</w:t>
      </w:r>
      <w:r w:rsidR="0098253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1 </w:t>
      </w: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1F7F" w:rsidRDefault="00E30E27" w:rsidP="009825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промени по плана за капиталовите разходи на Община Гулянци за 2025 година.</w:t>
      </w:r>
      <w:r w:rsidR="009825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</w:p>
    <w:p w:rsidR="000A1F7F" w:rsidRDefault="000A1F7F" w:rsidP="009825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A1F7F" w:rsidRDefault="000A1F7F" w:rsidP="009825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 на постоянната комисия </w:t>
      </w:r>
      <w:r w:rsidRPr="000A1F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представи предложението.</w:t>
      </w:r>
    </w:p>
    <w:p w:rsidR="000A1F7F" w:rsidRDefault="000A1F7F" w:rsidP="009825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Отношение взе и Господин Бисер Киров – представител от Общинска администрация.</w:t>
      </w:r>
    </w:p>
    <w:p w:rsidR="000A1F7F" w:rsidRDefault="000A1F7F" w:rsidP="009825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Той подробно обясни какво налага тези промени и 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A1F7F" w:rsidRPr="00B2295E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A1F7F" w:rsidRPr="00B2295E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1F7F" w:rsidRDefault="000A1F7F" w:rsidP="000A1F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</w:p>
    <w:p w:rsidR="000A1F7F" w:rsidRDefault="000A1F7F" w:rsidP="009825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2536" w:rsidRDefault="00C85CC8" w:rsidP="009825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</w:t>
      </w:r>
    </w:p>
    <w:p w:rsidR="00982536" w:rsidRDefault="00E30E27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</w:t>
      </w:r>
      <w:r w:rsidR="001048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подточка 2</w:t>
      </w:r>
    </w:p>
    <w:p w:rsidR="00982536" w:rsidRDefault="00982536" w:rsidP="0098253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2536" w:rsidRDefault="00982536" w:rsidP="0098253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0E27" w:rsidRDefault="00E30E27" w:rsidP="00E30E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E30E27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0A1F7F" w:rsidRDefault="000A1F7F" w:rsidP="000A1F7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Отново отношение взе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Господин Бисер Киров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Той обясни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във връзка с актуализацията на плана за капиталовите разходи и постъпили заявления от футболните клубове за отпускане на средства за есенния дял на футболен сезон 2025-2026 година е необходимо да се извърши актуализация на бюджета.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A1F7F" w:rsidRPr="00B2295E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A1F7F" w:rsidRPr="00B2295E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A1F7F" w:rsidRPr="00BD53F4" w:rsidRDefault="000A1F7F" w:rsidP="000A1F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017" w:rsidRPr="007B4DA0" w:rsidRDefault="000A1F7F" w:rsidP="007B4D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</w:p>
    <w:p w:rsidR="00982536" w:rsidRDefault="00982536" w:rsidP="00982536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982536" w:rsidRDefault="00E30E27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</w:t>
      </w:r>
      <w:r w:rsidR="001048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подточка 3</w:t>
      </w: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0E27" w:rsidRDefault="00E30E27" w:rsidP="00E30E27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Информация за изпълнение отчета за касово изпълнение на бюджета и на сметките за средствата от Европейския съюз към 30.06.2025 година на Община Гулянци.</w:t>
      </w:r>
    </w:p>
    <w:p w:rsidR="000A1F7F" w:rsidRDefault="000A1F7F" w:rsidP="00E30E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1F7F" w:rsidRDefault="007B4DA0" w:rsidP="00E30E2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Председателя на постоянната комисия </w:t>
      </w:r>
      <w:r w:rsidRPr="000A1F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представи предложението на членовете на комисията. Господин Бисер Киров добави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отчета е предаден но по закон трябва да се приеме и от комисията.</w:t>
      </w:r>
    </w:p>
    <w:p w:rsidR="007B4DA0" w:rsidRPr="00BD53F4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7B4DA0" w:rsidRPr="00B2295E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B4DA0" w:rsidRPr="00B2295E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B4DA0" w:rsidRPr="00BD53F4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7B4DA0" w:rsidRPr="00BD53F4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7B4DA0" w:rsidRPr="00BD53F4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B4DA0" w:rsidRDefault="007B4DA0" w:rsidP="007B4D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</w:p>
    <w:p w:rsidR="00982536" w:rsidRDefault="00982536" w:rsidP="007B4DA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2536" w:rsidRDefault="00E30E27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</w:t>
      </w:r>
      <w:r w:rsidR="001048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4</w:t>
      </w: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30E27" w:rsidRDefault="00E30E27" w:rsidP="00E30E27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Допълнение към програма за и разпореждане с имотите – ОБЩИНСКА СОБСТВЕНОСТ за 2025 г.</w:t>
      </w:r>
    </w:p>
    <w:p w:rsidR="007B4DA0" w:rsidRPr="007B4DA0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A7017" w:rsidRPr="001048DB" w:rsidRDefault="00DA7017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2536" w:rsidRDefault="00E30E27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</w:t>
      </w:r>
      <w:r w:rsidR="001048D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подточка 5</w:t>
      </w: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30E27" w:rsidRDefault="00E30E27" w:rsidP="00E30E2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8905595"/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 средищни </w:t>
      </w:r>
      <w:r w:rsidRPr="00E30E27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територията на 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2025/2026 година</w:t>
      </w:r>
    </w:p>
    <w:p w:rsidR="007B4DA0" w:rsidRPr="00BD53F4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54ADA" w:rsidRPr="00554ADA" w:rsidRDefault="00554ADA" w:rsidP="00554A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2536" w:rsidRDefault="00E30E27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</w:t>
      </w:r>
      <w:r w:rsidR="001048D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подточка 6</w:t>
      </w:r>
    </w:p>
    <w:p w:rsidR="001048DB" w:rsidRDefault="001048DB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30E27" w:rsidRDefault="00E30E27" w:rsidP="00E30E27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Определяне броя на паралелките в VІІІ клас на СУ „Хр. Смирненски“ гр. Гулянци за учебната 2025/2026 г.</w:t>
      </w:r>
    </w:p>
    <w:p w:rsidR="007B4DA0" w:rsidRPr="00BD53F4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54ADA" w:rsidRPr="00554ADA" w:rsidRDefault="00554ADA" w:rsidP="00554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8DB" w:rsidRDefault="00E30E27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</w:t>
      </w:r>
      <w:r w:rsidR="001048D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подточка 7</w:t>
      </w:r>
    </w:p>
    <w:p w:rsidR="001048DB" w:rsidRPr="001048DB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30E27" w:rsidRDefault="00E30E27" w:rsidP="00E30E27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2025/2026 г.</w:t>
      </w:r>
    </w:p>
    <w:p w:rsidR="00554ADA" w:rsidRPr="007B4DA0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54ADA" w:rsidRPr="001048DB" w:rsidRDefault="00554ADA" w:rsidP="001048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048DB" w:rsidRDefault="00E30E27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</w:t>
      </w:r>
      <w:r w:rsidR="001048D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подточка 8</w:t>
      </w:r>
    </w:p>
    <w:p w:rsidR="001048DB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30E27" w:rsidRDefault="00E30E27" w:rsidP="00E30E2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Предоставяне на помещение за безвъзмездно и споделено ползване на Изпълнителна агенция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&lt;&lt;</w:t>
      </w:r>
      <w:r w:rsidRPr="00E30E27">
        <w:rPr>
          <w:rFonts w:ascii="Times New Roman" w:hAnsi="Times New Roman" w:cs="Times New Roman"/>
          <w:sz w:val="24"/>
          <w:szCs w:val="24"/>
        </w:rPr>
        <w:t>Инфраструктура на електронното управление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&gt;&gt;</w:t>
      </w:r>
    </w:p>
    <w:p w:rsidR="007B4DA0" w:rsidRDefault="007B4DA0" w:rsidP="00E30E2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B4DA0" w:rsidRPr="00BD53F4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B4DA0" w:rsidRPr="00E30E27" w:rsidRDefault="007B4DA0" w:rsidP="00E30E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550B" w:rsidRDefault="005B550B" w:rsidP="0010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8DB" w:rsidRDefault="00E30E27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</w:t>
      </w:r>
      <w:r w:rsidR="001048D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подточка 9</w:t>
      </w:r>
    </w:p>
    <w:p w:rsidR="001048DB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30E27" w:rsidRDefault="00E30E27" w:rsidP="00E30E27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Утвърждаване и дофинансиране на маломерни, самостоятелни и слети паралелки с пълняемост под задължителния минимум за учебната 2025/2026 година в училищата на територията на община Гулянци.</w:t>
      </w:r>
    </w:p>
    <w:p w:rsidR="007B4DA0" w:rsidRPr="00BD53F4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B4DA0" w:rsidRPr="00E30E27" w:rsidRDefault="007B4DA0" w:rsidP="00E30E2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0E27" w:rsidRDefault="00E30E27" w:rsidP="00E30E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E30E27" w:rsidRDefault="00E30E27" w:rsidP="00E30E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30E27" w:rsidRPr="00E30E27" w:rsidRDefault="00E30E27" w:rsidP="00E30E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48DB" w:rsidRDefault="00E30E27" w:rsidP="0010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Продажба на УПИ ХІ – 72а - частна общинска собственост, находящ се в кв. 102 по плана на с. Ленково, общ. Гулянци, </w:t>
      </w:r>
      <w:proofErr w:type="spellStart"/>
      <w:r w:rsidRPr="00E30E27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E30E27">
        <w:rPr>
          <w:rFonts w:ascii="Times New Roman" w:hAnsi="Times New Roman" w:cs="Times New Roman"/>
          <w:sz w:val="24"/>
          <w:szCs w:val="24"/>
        </w:rPr>
        <w:t>. Плевен, на собствениците на законно построената върху имота сграда.</w:t>
      </w:r>
    </w:p>
    <w:p w:rsidR="007B4DA0" w:rsidRDefault="007B4DA0" w:rsidP="0010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4DA0" w:rsidRPr="00BD53F4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B4DA0" w:rsidRDefault="007B4DA0" w:rsidP="0010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E27" w:rsidRDefault="00E30E27" w:rsidP="0010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E27" w:rsidRDefault="00E30E27" w:rsidP="007B4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E30E27" w:rsidRPr="00E30E27" w:rsidRDefault="00E30E27" w:rsidP="00E30E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0E27" w:rsidRDefault="00E30E27" w:rsidP="00E30E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0E27" w:rsidRDefault="00E30E27" w:rsidP="00E30E27">
      <w:pPr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Отпускане средства за представително облекло на Кмета на Община Гулянци за текущата календарна 2025 г.</w:t>
      </w:r>
    </w:p>
    <w:p w:rsidR="007B4DA0" w:rsidRDefault="007B4DA0" w:rsidP="007B4DA0">
      <w:pP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 на постоянната комисия </w:t>
      </w:r>
      <w:r w:rsidRPr="000A1F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представи предложението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</w:t>
      </w:r>
    </w:p>
    <w:p w:rsidR="007B4DA0" w:rsidRPr="00BD53F4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7B4DA0" w:rsidRPr="00B2295E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B4DA0" w:rsidRPr="00B2295E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B4DA0" w:rsidRPr="00BD53F4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7B4DA0" w:rsidRPr="00BD53F4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7B4DA0" w:rsidRPr="00BD53F4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B4DA0" w:rsidRDefault="007B4DA0" w:rsidP="007B4D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</w:p>
    <w:p w:rsidR="001048DB" w:rsidRPr="001048DB" w:rsidRDefault="001048DB" w:rsidP="007B4D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048DB" w:rsidRPr="001048DB" w:rsidRDefault="001048DB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30E27" w:rsidRDefault="00E30E27" w:rsidP="00E30E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E30E27" w:rsidRPr="00E30E27" w:rsidRDefault="00E30E27" w:rsidP="00E30E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bookmarkEnd w:id="0"/>
    <w:p w:rsidR="00E30E27" w:rsidRPr="00E30E27" w:rsidRDefault="00E30E27" w:rsidP="00E30E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Сключване на договор за финансиране  на СУ „ХРИСТО СМИРНЕНСКИ“ град Гулянци като главен партньор по проект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ROBG00326 – CBCEAEE </w:t>
      </w:r>
      <w:r w:rsidRPr="00E30E27">
        <w:rPr>
          <w:rFonts w:ascii="Times New Roman" w:hAnsi="Times New Roman" w:cs="Times New Roman"/>
          <w:sz w:val="24"/>
          <w:szCs w:val="24"/>
        </w:rPr>
        <w:t xml:space="preserve">„Трансгранично сътрудничество за осигуряване на привлекателна образователна среда“ по програмата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Interreg VI – A </w:t>
      </w:r>
      <w:r w:rsidRPr="00E30E27">
        <w:rPr>
          <w:rFonts w:ascii="Times New Roman" w:hAnsi="Times New Roman" w:cs="Times New Roman"/>
          <w:sz w:val="24"/>
          <w:szCs w:val="24"/>
        </w:rPr>
        <w:t>Румъния – България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</w:p>
    <w:p w:rsidR="007B4DA0" w:rsidRPr="00BD53F4" w:rsidRDefault="007B4DA0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82536" w:rsidRDefault="00982536" w:rsidP="007B4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4DA0" w:rsidRDefault="007B4DA0" w:rsidP="007B4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1" w:name="_GoBack"/>
      <w:bookmarkEnd w:id="1"/>
    </w:p>
    <w:p w:rsidR="00982536" w:rsidRDefault="00982536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:……/п/………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4DA0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……/п/……….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B4D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982536" w:rsidRDefault="00982536" w:rsidP="0098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jc w:val="both"/>
        <w:rPr>
          <w:rFonts w:ascii="Times New Roman" w:hAnsi="Times New Roman" w:cs="Times New Roman"/>
        </w:rPr>
      </w:pPr>
    </w:p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315"/>
    <w:rsid w:val="000A1F7F"/>
    <w:rsid w:val="000E15EB"/>
    <w:rsid w:val="001048DB"/>
    <w:rsid w:val="00105158"/>
    <w:rsid w:val="00554ADA"/>
    <w:rsid w:val="005B550B"/>
    <w:rsid w:val="00612246"/>
    <w:rsid w:val="00674315"/>
    <w:rsid w:val="007B4DA0"/>
    <w:rsid w:val="00962EE6"/>
    <w:rsid w:val="00982536"/>
    <w:rsid w:val="00A914DB"/>
    <w:rsid w:val="00AD76ED"/>
    <w:rsid w:val="00BA3F25"/>
    <w:rsid w:val="00C85CC8"/>
    <w:rsid w:val="00DA7017"/>
    <w:rsid w:val="00E30E27"/>
    <w:rsid w:val="00E55E26"/>
    <w:rsid w:val="00E9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CDDE"/>
  <w15:chartTrackingRefBased/>
  <w15:docId w15:val="{32DDF57D-36C0-40B0-9181-8B9A953C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53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85C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12</cp:revision>
  <cp:lastPrinted>2025-08-05T08:22:00Z</cp:lastPrinted>
  <dcterms:created xsi:type="dcterms:W3CDTF">2025-07-23T10:24:00Z</dcterms:created>
  <dcterms:modified xsi:type="dcterms:W3CDTF">2025-08-27T07:11:00Z</dcterms:modified>
</cp:coreProperties>
</file>